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C4" w:rsidRPr="000261C4" w:rsidRDefault="000261C4" w:rsidP="000261C4">
      <w:pPr>
        <w:spacing w:line="360" w:lineRule="auto"/>
        <w:jc w:val="center"/>
        <w:rPr>
          <w:rFonts w:ascii="Georgia" w:hAnsi="Georgia"/>
          <w:b/>
          <w:sz w:val="24"/>
          <w:lang w:val="en-US"/>
        </w:rPr>
      </w:pPr>
      <w:r w:rsidRPr="000261C4">
        <w:rPr>
          <w:rFonts w:ascii="Georgia" w:hAnsi="Georgia"/>
          <w:b/>
          <w:sz w:val="24"/>
          <w:lang w:val="en-US"/>
        </w:rPr>
        <w:t>Is a printed book more beneficial than an electronic one?</w:t>
      </w:r>
    </w:p>
    <w:p w:rsidR="000261C4" w:rsidRPr="000261C4" w:rsidRDefault="000261C4" w:rsidP="000261C4">
      <w:pPr>
        <w:spacing w:line="360" w:lineRule="auto"/>
        <w:rPr>
          <w:rFonts w:ascii="Georgia" w:hAnsi="Georgia"/>
          <w:sz w:val="24"/>
          <w:lang w:val="en-US"/>
        </w:rPr>
      </w:pPr>
    </w:p>
    <w:p w:rsidR="000261C4" w:rsidRPr="000261C4" w:rsidRDefault="000261C4" w:rsidP="000261C4">
      <w:pPr>
        <w:spacing w:line="360" w:lineRule="auto"/>
        <w:jc w:val="right"/>
        <w:rPr>
          <w:rFonts w:ascii="Georgia" w:hAnsi="Georgia"/>
          <w:sz w:val="24"/>
          <w:lang w:val="en-US"/>
        </w:rPr>
      </w:pPr>
      <w:r w:rsidRPr="000261C4">
        <w:rPr>
          <w:rFonts w:ascii="Georgia" w:hAnsi="Georgia"/>
          <w:sz w:val="24"/>
          <w:lang w:val="en-US"/>
        </w:rPr>
        <w:t>By Adriana Rojas</w:t>
      </w:r>
    </w:p>
    <w:p w:rsidR="000261C4" w:rsidRPr="000261C4" w:rsidRDefault="000261C4" w:rsidP="000261C4">
      <w:pPr>
        <w:spacing w:line="360" w:lineRule="auto"/>
        <w:rPr>
          <w:rFonts w:ascii="Georgia" w:hAnsi="Georgia"/>
          <w:sz w:val="24"/>
          <w:lang w:val="en-US"/>
        </w:rPr>
      </w:pPr>
    </w:p>
    <w:p w:rsidR="000261C4" w:rsidRDefault="000261C4" w:rsidP="000261C4">
      <w:pPr>
        <w:spacing w:line="360" w:lineRule="auto"/>
        <w:ind w:firstLine="708"/>
        <w:jc w:val="both"/>
        <w:rPr>
          <w:rFonts w:ascii="Georgia" w:hAnsi="Georgia"/>
          <w:sz w:val="24"/>
          <w:lang w:val="en-US"/>
        </w:rPr>
      </w:pPr>
      <w:r w:rsidRPr="000261C4">
        <w:rPr>
          <w:rFonts w:ascii="Georgia" w:hAnsi="Georgia"/>
          <w:sz w:val="24"/>
          <w:lang w:val="en-US"/>
        </w:rPr>
        <w:t>About 100,000 books are published each year in the United States. However, 9,800 copies are normally printed for each of these titles. On the other hand, Amazon, one of the largest e-commerce platforms in the world, every year sells an estimated 518,000,000 e-books worldwide. These two formats are essential for the literary market today. However, there are still people who are not convinced of the importance of electronic books. And many times their contribution to the literary market is minimized. Within this context, it is appropriate to ask, does a printed book have more benefits than an electronic book?</w:t>
      </w:r>
    </w:p>
    <w:p w:rsidR="000261C4" w:rsidRDefault="000261C4" w:rsidP="000261C4">
      <w:pPr>
        <w:spacing w:line="360" w:lineRule="auto"/>
        <w:ind w:firstLine="708"/>
        <w:jc w:val="both"/>
        <w:rPr>
          <w:rFonts w:ascii="Georgia" w:hAnsi="Georgia"/>
          <w:sz w:val="24"/>
          <w:lang w:val="en-US"/>
        </w:rPr>
      </w:pPr>
    </w:p>
    <w:p w:rsidR="000261C4" w:rsidRDefault="000261C4" w:rsidP="000261C4">
      <w:pPr>
        <w:spacing w:line="360" w:lineRule="auto"/>
        <w:ind w:firstLine="708"/>
        <w:jc w:val="both"/>
        <w:rPr>
          <w:rFonts w:ascii="Georgia" w:hAnsi="Georgia"/>
          <w:sz w:val="24"/>
          <w:lang w:val="en-US"/>
        </w:rPr>
      </w:pPr>
      <w:r w:rsidRPr="000261C4">
        <w:rPr>
          <w:rFonts w:ascii="Georgia" w:hAnsi="Georgia"/>
          <w:sz w:val="24"/>
          <w:lang w:val="en-US"/>
        </w:rPr>
        <w:t>Within the educational field, e-books greatly contribute to making online education more accessible and convenient. An article published by South University in Savannah, Georgia, indicates that the advantages of electronic books for students is that they can be purchased instantly, e-stores do not run out of these digital copies. In addition, the digital format allows the information in the books to be supported with all kinds of resources, such as diagrams, infographics, links to relevant websites, videos, audios, am</w:t>
      </w:r>
      <w:r>
        <w:rPr>
          <w:rFonts w:ascii="Georgia" w:hAnsi="Georgia"/>
          <w:sz w:val="24"/>
          <w:lang w:val="en-US"/>
        </w:rPr>
        <w:t>ong other multimedia materials.</w:t>
      </w:r>
    </w:p>
    <w:p w:rsidR="000261C4" w:rsidRDefault="000261C4" w:rsidP="000261C4">
      <w:pPr>
        <w:spacing w:line="360" w:lineRule="auto"/>
        <w:ind w:firstLine="708"/>
        <w:jc w:val="both"/>
        <w:rPr>
          <w:rFonts w:ascii="Georgia" w:hAnsi="Georgia"/>
          <w:sz w:val="24"/>
          <w:lang w:val="en-US"/>
        </w:rPr>
      </w:pPr>
    </w:p>
    <w:p w:rsidR="000261C4" w:rsidRDefault="000261C4" w:rsidP="000261C4">
      <w:pPr>
        <w:spacing w:line="360" w:lineRule="auto"/>
        <w:ind w:firstLine="708"/>
        <w:jc w:val="both"/>
        <w:rPr>
          <w:rFonts w:ascii="Georgia" w:hAnsi="Georgia"/>
          <w:sz w:val="24"/>
          <w:lang w:val="en-US"/>
        </w:rPr>
      </w:pPr>
      <w:r w:rsidRPr="000261C4">
        <w:rPr>
          <w:rFonts w:ascii="Georgia" w:hAnsi="Georgia"/>
          <w:sz w:val="24"/>
          <w:lang w:val="en-US"/>
        </w:rPr>
        <w:t>Similarly, this accessibility of e-books is also evident in the prices, because an electronic book generally costs less than a print version, especially for older titles. According to a report on the NBC news network, a student spends an average of $1,200 a year, just on books. Buying an e-book typically saves you $4-$5 per title. On the other hand, some teachers tend to help their students learn to take advantage of free books that have been legally published on</w:t>
      </w:r>
      <w:r>
        <w:rPr>
          <w:rFonts w:ascii="Georgia" w:hAnsi="Georgia"/>
          <w:sz w:val="24"/>
          <w:lang w:val="en-US"/>
        </w:rPr>
        <w:t xml:space="preserve"> the internet.</w:t>
      </w:r>
    </w:p>
    <w:p w:rsidR="000261C4" w:rsidRDefault="000261C4" w:rsidP="000261C4">
      <w:pPr>
        <w:spacing w:line="360" w:lineRule="auto"/>
        <w:ind w:firstLine="708"/>
        <w:jc w:val="both"/>
        <w:rPr>
          <w:rFonts w:ascii="Georgia" w:hAnsi="Georgia"/>
          <w:sz w:val="24"/>
          <w:lang w:val="en-US"/>
        </w:rPr>
      </w:pPr>
      <w:bookmarkStart w:id="0" w:name="_GoBack"/>
      <w:bookmarkEnd w:id="0"/>
    </w:p>
    <w:p w:rsidR="008E51B9" w:rsidRPr="000261C4" w:rsidRDefault="000261C4" w:rsidP="000261C4">
      <w:pPr>
        <w:spacing w:line="360" w:lineRule="auto"/>
        <w:ind w:firstLine="708"/>
        <w:jc w:val="both"/>
        <w:rPr>
          <w:rFonts w:ascii="Georgia" w:hAnsi="Georgia"/>
          <w:sz w:val="24"/>
          <w:lang w:val="en-US"/>
        </w:rPr>
      </w:pPr>
      <w:r w:rsidRPr="000261C4">
        <w:rPr>
          <w:rFonts w:ascii="Georgia" w:hAnsi="Georgia"/>
          <w:sz w:val="24"/>
          <w:lang w:val="en-US"/>
        </w:rPr>
        <w:t>E-books have just as many benefits as print books, although those benefits may be reflected in different ways. Today, virtual education relies on electronic books to allow more students to access study materials. On the other hand, these kinds of books can be more economically favorable and are even found in free versions. Regardless of the format, reading is a source of joy and pleasure. Each book is an open window to new opportunities, whether digital or printed.</w:t>
      </w:r>
    </w:p>
    <w:sectPr w:rsidR="008E51B9" w:rsidRPr="000261C4" w:rsidSect="005146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59"/>
    <w:rsid w:val="000261C4"/>
    <w:rsid w:val="003476F7"/>
    <w:rsid w:val="00514659"/>
    <w:rsid w:val="006352FF"/>
    <w:rsid w:val="008E51B9"/>
    <w:rsid w:val="00FB1AC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2022-12-20T16:17:00Z</dcterms:created>
  <dcterms:modified xsi:type="dcterms:W3CDTF">2022-12-20T16:30:00Z</dcterms:modified>
</cp:coreProperties>
</file>