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E3F5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Meeting Details</w:t>
      </w:r>
    </w:p>
    <w:p w14:paraId="1B52ECB9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966710C" w14:textId="09E1FB2C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Date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MM/DD/YYYY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2A0BB96B" w14:textId="5E41538E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Time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: 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00:00</w:t>
      </w:r>
    </w:p>
    <w:p w14:paraId="1ED51278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700F40A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A9EE067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Roll Call</w:t>
      </w:r>
    </w:p>
    <w:p w14:paraId="5C138ECE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55A684C" w14:textId="2B8CC222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Chairperson: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EL NOMBRE DEL PRESIDENTE DE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2860284B" w14:textId="131A12C0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Secretary: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EL NOMBRE DE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L SECRETARIO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0BF68251" w14:textId="6A96AA56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Presiding members: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EL NOMBRE DE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LOS ASISTENTES A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0AF21254" w14:textId="1022BF3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Absent members: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EL NOMBRE DE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LAS PERSONAS AUSENTES EN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03B5DD23" w14:textId="2D03D4F0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Other guests or staff members present: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 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EL NOMBRE DE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LAS PERSONAS ADICIONALES PRESENTES EN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72F1392A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B2AFBF7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Purpose of Meeting </w:t>
      </w:r>
    </w:p>
    <w:p w14:paraId="2B110860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77B15F4" w14:textId="682D416B" w:rsidR="004341BC" w:rsidRPr="00360DD2" w:rsidRDefault="004341BC" w:rsidP="004341BC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EL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 xml:space="preserve"> TEMA CENTRAL DE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58060BA1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AF8FF18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Old Business</w:t>
      </w:r>
    </w:p>
    <w:p w14:paraId="3D5F333B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30FD994" w14:textId="7E512E0D" w:rsidR="004341BC" w:rsidRPr="00360DD2" w:rsidRDefault="004341BC" w:rsidP="004341BC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ENLISTA AQUÍ LOS TEMAS PENDIENTES DE LA JUNTA ANTERIOR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221AE7C5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D3A44B5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New Business</w:t>
      </w:r>
    </w:p>
    <w:p w14:paraId="3F6AD348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6A7C957" w14:textId="61ECCFCC" w:rsidR="004341BC" w:rsidRPr="00360DD2" w:rsidRDefault="004341BC" w:rsidP="004341BC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ENLISTA AQUÍ LOS TEMAS VIGENTES O POR VER PARA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1DE4092E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040FAB5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Action Items</w:t>
      </w:r>
    </w:p>
    <w:p w14:paraId="67DED927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FD2AA6C" w14:textId="5F777D65" w:rsidR="004341BC" w:rsidRPr="00360DD2" w:rsidRDefault="004341BC" w:rsidP="004341BC">
      <w:pPr>
        <w:pStyle w:val="ListParagraph"/>
        <w:numPr>
          <w:ilvl w:val="0"/>
          <w:numId w:val="1"/>
        </w:num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lastRenderedPageBreak/>
        <w:t>[</w:t>
      </w: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ENLISTA AQUÍ LAS ACCIONES A SEGUIR A PARTIR DE LAS DECISIONES TOMADAS EN LA JUNTA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]</w:t>
      </w:r>
    </w:p>
    <w:p w14:paraId="3FE0B352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2A4C3292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Next Meeting Date and Place</w:t>
      </w:r>
    </w:p>
    <w:p w14:paraId="483CE674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361BAB1" w14:textId="4069C16E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Date and time of next meeting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[MM/DD/YYYY]</w:t>
      </w:r>
    </w:p>
    <w:p w14:paraId="37440E3D" w14:textId="35449150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Meeting adjourned at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 xml:space="preserve">: </w:t>
      </w: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00:00</w:t>
      </w:r>
    </w:p>
    <w:p w14:paraId="48E31041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9F35C23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Secretary approval: _____________________</w:t>
      </w:r>
    </w:p>
    <w:p w14:paraId="18229258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Chairperson approval: ___________________</w:t>
      </w:r>
    </w:p>
    <w:p w14:paraId="0154F577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3599240" w14:textId="77777777" w:rsidR="004341BC" w:rsidRPr="00360DD2" w:rsidRDefault="004341BC" w:rsidP="004341BC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60DD2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Documents to be included in the meeting report</w:t>
      </w:r>
    </w:p>
    <w:p w14:paraId="0E4C67B0" w14:textId="77777777" w:rsidR="004341BC" w:rsidRPr="00360DD2" w:rsidRDefault="004341BC" w:rsidP="004341BC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582603DC" w14:textId="0F855AC1" w:rsidR="00D36E15" w:rsidRPr="00360DD2" w:rsidRDefault="004341BC" w:rsidP="004341BC">
      <w:pPr>
        <w:rPr>
          <w:lang w:val="en-US"/>
        </w:rPr>
      </w:pPr>
      <w:r w:rsidRPr="00360DD2">
        <w:rPr>
          <w:rFonts w:ascii="Montserrat" w:eastAsia="Times New Roman" w:hAnsi="Montserrat" w:cs="Times New Roman"/>
          <w:color w:val="000000"/>
          <w:lang w:val="en-US" w:eastAsia="en-GB"/>
        </w:rPr>
        <w:t>[ENLISTA AQUÍ LOS DOCUMENTOS NECESARIOS A INCLUIR EN LA MINUTA]</w:t>
      </w:r>
    </w:p>
    <w:sectPr w:rsidR="00D36E15" w:rsidRPr="00360DD2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93EFF"/>
    <w:multiLevelType w:val="hybridMultilevel"/>
    <w:tmpl w:val="632E48DA"/>
    <w:lvl w:ilvl="0" w:tplc="C1BE0A0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87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360DD2"/>
    <w:rsid w:val="004341BC"/>
    <w:rsid w:val="004B30B7"/>
    <w:rsid w:val="0052005F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2023-02-10T19:29:00Z</dcterms:created>
  <dcterms:modified xsi:type="dcterms:W3CDTF">2023-02-10T19:31:00Z</dcterms:modified>
</cp:coreProperties>
</file>