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D17BB2" w:rsidRPr="00DF2027" w:rsidTr="00DF2027">
        <w:trPr>
          <w:jc w:val="center"/>
        </w:trPr>
        <w:tc>
          <w:tcPr>
            <w:tcW w:w="8828" w:type="dxa"/>
          </w:tcPr>
          <w:p w:rsidR="00D17BB2" w:rsidRPr="00DF2027" w:rsidRDefault="00D17BB2" w:rsidP="00DF2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027">
              <w:rPr>
                <w:rFonts w:ascii="Times New Roman" w:hAnsi="Times New Roman" w:cs="Times New Roman"/>
                <w:b/>
                <w:sz w:val="28"/>
              </w:rPr>
              <w:t>Informe de Auditoría</w:t>
            </w:r>
          </w:p>
        </w:tc>
      </w:tr>
      <w:tr w:rsidR="00D17BB2" w:rsidRPr="00DF2027" w:rsidTr="00DF2027">
        <w:trPr>
          <w:jc w:val="center"/>
        </w:trPr>
        <w:tc>
          <w:tcPr>
            <w:tcW w:w="8828" w:type="dxa"/>
          </w:tcPr>
          <w:p w:rsidR="00D17BB2" w:rsidRPr="0004237A" w:rsidRDefault="00D17BB2" w:rsidP="00DF202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DF2027">
              <w:rPr>
                <w:rFonts w:ascii="Times New Roman" w:hAnsi="Times New Roman" w:cs="Times New Roman"/>
                <w:b/>
              </w:rPr>
              <w:t xml:space="preserve">Empresa: </w:t>
            </w:r>
            <w:r w:rsidR="0004237A">
              <w:rPr>
                <w:rFonts w:ascii="Times New Roman" w:hAnsi="Times New Roman" w:cs="Times New Roman"/>
              </w:rPr>
              <w:t>(Nombre de la empresa por auditar.)</w:t>
            </w:r>
          </w:p>
          <w:p w:rsidR="00D17BB2" w:rsidRPr="0004237A" w:rsidRDefault="00D17BB2" w:rsidP="00DF20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2027">
              <w:rPr>
                <w:rFonts w:ascii="Times New Roman" w:hAnsi="Times New Roman" w:cs="Times New Roman"/>
                <w:b/>
              </w:rPr>
              <w:t xml:space="preserve">Periodo auditado: </w:t>
            </w:r>
            <w:r w:rsidR="0004237A">
              <w:rPr>
                <w:rFonts w:ascii="Times New Roman" w:hAnsi="Times New Roman" w:cs="Times New Roman"/>
              </w:rPr>
              <w:t xml:space="preserve">(Periodo contable que se audita.) </w:t>
            </w:r>
          </w:p>
          <w:p w:rsidR="00D17BB2" w:rsidRPr="0004237A" w:rsidRDefault="00D17BB2" w:rsidP="00DF20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2027">
              <w:rPr>
                <w:rFonts w:ascii="Times New Roman" w:hAnsi="Times New Roman" w:cs="Times New Roman"/>
                <w:b/>
              </w:rPr>
              <w:t xml:space="preserve">Encargado de la auditoría: </w:t>
            </w:r>
            <w:r w:rsidR="0004237A">
              <w:rPr>
                <w:rFonts w:ascii="Times New Roman" w:hAnsi="Times New Roman" w:cs="Times New Roman"/>
              </w:rPr>
              <w:t>(Nombre del auditor.)</w:t>
            </w:r>
          </w:p>
          <w:p w:rsidR="00D17BB2" w:rsidRPr="0004237A" w:rsidRDefault="00D17BB2" w:rsidP="00DF20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2027">
              <w:rPr>
                <w:rFonts w:ascii="Times New Roman" w:hAnsi="Times New Roman" w:cs="Times New Roman"/>
                <w:b/>
              </w:rPr>
              <w:t xml:space="preserve">Destinatarios: </w:t>
            </w:r>
            <w:r w:rsidR="0004237A">
              <w:rPr>
                <w:rFonts w:ascii="Times New Roman" w:hAnsi="Times New Roman" w:cs="Times New Roman"/>
              </w:rPr>
              <w:t>(Público que podrá consultar el informe.)</w:t>
            </w:r>
          </w:p>
          <w:p w:rsidR="00DF2027" w:rsidRPr="0004237A" w:rsidRDefault="00DF2027" w:rsidP="00DF20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2027">
              <w:rPr>
                <w:rFonts w:ascii="Times New Roman" w:hAnsi="Times New Roman" w:cs="Times New Roman"/>
                <w:b/>
              </w:rPr>
              <w:t>Fecha del informe:</w:t>
            </w:r>
            <w:r w:rsidR="0004237A">
              <w:rPr>
                <w:rFonts w:ascii="Times New Roman" w:hAnsi="Times New Roman" w:cs="Times New Roman"/>
                <w:b/>
              </w:rPr>
              <w:t xml:space="preserve"> </w:t>
            </w:r>
            <w:r w:rsidR="0004237A">
              <w:rPr>
                <w:rFonts w:ascii="Times New Roman" w:hAnsi="Times New Roman" w:cs="Times New Roman"/>
              </w:rPr>
              <w:t>(Fecha en que se realiza el informe.)</w:t>
            </w:r>
          </w:p>
          <w:p w:rsidR="00DF2027" w:rsidRPr="00DF2027" w:rsidRDefault="00DF2027" w:rsidP="00DF2027">
            <w:pPr>
              <w:rPr>
                <w:rFonts w:ascii="Times New Roman" w:hAnsi="Times New Roman" w:cs="Times New Roman"/>
              </w:rPr>
            </w:pPr>
          </w:p>
        </w:tc>
      </w:tr>
      <w:tr w:rsidR="00D17BB2" w:rsidRPr="00DF2027" w:rsidTr="00DF2027">
        <w:trPr>
          <w:jc w:val="center"/>
        </w:trPr>
        <w:tc>
          <w:tcPr>
            <w:tcW w:w="8828" w:type="dxa"/>
          </w:tcPr>
          <w:p w:rsidR="00D17BB2" w:rsidRPr="00DF2027" w:rsidRDefault="00D17BB2" w:rsidP="00DF2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027">
              <w:rPr>
                <w:rFonts w:ascii="Times New Roman" w:hAnsi="Times New Roman" w:cs="Times New Roman"/>
                <w:b/>
                <w:sz w:val="28"/>
              </w:rPr>
              <w:t>Párrafo de alcance</w:t>
            </w:r>
          </w:p>
        </w:tc>
      </w:tr>
      <w:tr w:rsidR="00D17BB2" w:rsidRPr="00DF2027" w:rsidTr="00DF2027">
        <w:trPr>
          <w:jc w:val="center"/>
        </w:trPr>
        <w:tc>
          <w:tcPr>
            <w:tcW w:w="8828" w:type="dxa"/>
          </w:tcPr>
          <w:p w:rsidR="00DF2027" w:rsidRDefault="0090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(Se especifica el tipo y periodo de los estados financieros que serán auditados y se hace referencia a las Normas de Auditoría Generalmente Aceptadas.)</w:t>
            </w:r>
          </w:p>
          <w:p w:rsidR="00DF2027" w:rsidRPr="00DF2027" w:rsidRDefault="00DF2027">
            <w:pPr>
              <w:rPr>
                <w:rFonts w:ascii="Times New Roman" w:hAnsi="Times New Roman" w:cs="Times New Roman"/>
              </w:rPr>
            </w:pPr>
          </w:p>
        </w:tc>
      </w:tr>
      <w:tr w:rsidR="00D17BB2" w:rsidRPr="00DF2027" w:rsidTr="00DF2027">
        <w:trPr>
          <w:jc w:val="center"/>
        </w:trPr>
        <w:tc>
          <w:tcPr>
            <w:tcW w:w="8828" w:type="dxa"/>
          </w:tcPr>
          <w:p w:rsidR="00D17BB2" w:rsidRPr="00DF2027" w:rsidRDefault="00D17BB2" w:rsidP="00DF2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027">
              <w:rPr>
                <w:rFonts w:ascii="Times New Roman" w:hAnsi="Times New Roman" w:cs="Times New Roman"/>
                <w:b/>
                <w:sz w:val="28"/>
              </w:rPr>
              <w:t>Párrafo legal</w:t>
            </w:r>
          </w:p>
        </w:tc>
      </w:tr>
      <w:tr w:rsidR="00D17BB2" w:rsidRPr="00DF2027" w:rsidTr="00DF2027">
        <w:trPr>
          <w:jc w:val="center"/>
        </w:trPr>
        <w:tc>
          <w:tcPr>
            <w:tcW w:w="8828" w:type="dxa"/>
          </w:tcPr>
          <w:p w:rsidR="00DF2027" w:rsidRDefault="00AE6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(Se estipula que conforme a lo establecido, se consideran únicamente el Estado de Resultados, el Balance General y los Financiamientos del último año contable.)</w:t>
            </w:r>
          </w:p>
          <w:p w:rsidR="00DF2027" w:rsidRDefault="00DF2027">
            <w:pPr>
              <w:rPr>
                <w:rFonts w:ascii="Times New Roman" w:hAnsi="Times New Roman" w:cs="Times New Roman"/>
              </w:rPr>
            </w:pPr>
          </w:p>
          <w:p w:rsidR="00DF2027" w:rsidRPr="00DF2027" w:rsidRDefault="00DF2027">
            <w:pPr>
              <w:rPr>
                <w:rFonts w:ascii="Times New Roman" w:hAnsi="Times New Roman" w:cs="Times New Roman"/>
              </w:rPr>
            </w:pPr>
          </w:p>
        </w:tc>
      </w:tr>
      <w:tr w:rsidR="00D17BB2" w:rsidRPr="00DF2027" w:rsidTr="00DF2027">
        <w:trPr>
          <w:jc w:val="center"/>
        </w:trPr>
        <w:tc>
          <w:tcPr>
            <w:tcW w:w="8828" w:type="dxa"/>
          </w:tcPr>
          <w:p w:rsidR="00D17BB2" w:rsidRPr="00DF2027" w:rsidRDefault="00D17BB2" w:rsidP="00DF2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027">
              <w:rPr>
                <w:rFonts w:ascii="Times New Roman" w:hAnsi="Times New Roman" w:cs="Times New Roman"/>
                <w:b/>
                <w:sz w:val="28"/>
              </w:rPr>
              <w:t>Párrafo de énfasis</w:t>
            </w:r>
          </w:p>
        </w:tc>
      </w:tr>
      <w:tr w:rsidR="00D17BB2" w:rsidRPr="00DF2027" w:rsidTr="00DF2027">
        <w:trPr>
          <w:jc w:val="center"/>
        </w:trPr>
        <w:tc>
          <w:tcPr>
            <w:tcW w:w="8828" w:type="dxa"/>
          </w:tcPr>
          <w:p w:rsidR="00DF2027" w:rsidRDefault="00AE6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(Se mencionan aspectos que son relevantes respecto a la economía de la empresa pero que no influyen en la opinión final del auditor.)</w:t>
            </w:r>
          </w:p>
          <w:p w:rsidR="00DF2027" w:rsidRDefault="00DF2027">
            <w:pPr>
              <w:rPr>
                <w:rFonts w:ascii="Times New Roman" w:hAnsi="Times New Roman" w:cs="Times New Roman"/>
              </w:rPr>
            </w:pPr>
          </w:p>
          <w:p w:rsidR="00DF2027" w:rsidRPr="00DF2027" w:rsidRDefault="00DF2027">
            <w:pPr>
              <w:rPr>
                <w:rFonts w:ascii="Times New Roman" w:hAnsi="Times New Roman" w:cs="Times New Roman"/>
              </w:rPr>
            </w:pPr>
          </w:p>
        </w:tc>
      </w:tr>
      <w:tr w:rsidR="00D17BB2" w:rsidRPr="00DF2027" w:rsidTr="00DF2027">
        <w:trPr>
          <w:jc w:val="center"/>
        </w:trPr>
        <w:tc>
          <w:tcPr>
            <w:tcW w:w="8828" w:type="dxa"/>
          </w:tcPr>
          <w:p w:rsidR="00D17BB2" w:rsidRPr="00DF2027" w:rsidRDefault="00D17BB2" w:rsidP="00DF2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027">
              <w:rPr>
                <w:rFonts w:ascii="Times New Roman" w:hAnsi="Times New Roman" w:cs="Times New Roman"/>
                <w:b/>
                <w:sz w:val="28"/>
              </w:rPr>
              <w:t>Párrafo de salvedades</w:t>
            </w:r>
          </w:p>
        </w:tc>
      </w:tr>
      <w:tr w:rsidR="00D17BB2" w:rsidRPr="00DF2027" w:rsidTr="00DF2027">
        <w:trPr>
          <w:jc w:val="center"/>
        </w:trPr>
        <w:tc>
          <w:tcPr>
            <w:tcW w:w="8828" w:type="dxa"/>
          </w:tcPr>
          <w:p w:rsidR="00DF2027" w:rsidRDefault="00AE68AE">
            <w:pPr>
              <w:rPr>
                <w:rFonts w:ascii="Times New Roman" w:hAnsi="Times New Roman" w:cs="Times New Roman"/>
              </w:rPr>
            </w:pPr>
            <w:r w:rsidRPr="00AE68AE">
              <w:rPr>
                <w:rFonts w:ascii="Times New Roman" w:hAnsi="Times New Roman" w:cs="Times New Roman"/>
              </w:rPr>
              <w:t xml:space="preserve">(Se mencionan aspectos que son relevantes respecto a la economía de la empresa </w:t>
            </w:r>
            <w:r>
              <w:rPr>
                <w:rFonts w:ascii="Times New Roman" w:hAnsi="Times New Roman" w:cs="Times New Roman"/>
              </w:rPr>
              <w:t>y</w:t>
            </w:r>
            <w:r w:rsidRPr="00AE68AE">
              <w:rPr>
                <w:rFonts w:ascii="Times New Roman" w:hAnsi="Times New Roman" w:cs="Times New Roman"/>
              </w:rPr>
              <w:t xml:space="preserve"> que </w:t>
            </w:r>
            <w:r>
              <w:rPr>
                <w:rFonts w:ascii="Times New Roman" w:hAnsi="Times New Roman" w:cs="Times New Roman"/>
              </w:rPr>
              <w:t xml:space="preserve">si </w:t>
            </w:r>
            <w:r w:rsidRPr="00AE68AE">
              <w:rPr>
                <w:rFonts w:ascii="Times New Roman" w:hAnsi="Times New Roman" w:cs="Times New Roman"/>
              </w:rPr>
              <w:t>influyen en la opinión final del auditor.)</w:t>
            </w:r>
          </w:p>
          <w:p w:rsidR="00DF2027" w:rsidRDefault="00DF2027">
            <w:pPr>
              <w:rPr>
                <w:rFonts w:ascii="Times New Roman" w:hAnsi="Times New Roman" w:cs="Times New Roman"/>
              </w:rPr>
            </w:pPr>
          </w:p>
          <w:p w:rsidR="00DF2027" w:rsidRPr="00DF2027" w:rsidRDefault="00DF2027">
            <w:pPr>
              <w:rPr>
                <w:rFonts w:ascii="Times New Roman" w:hAnsi="Times New Roman" w:cs="Times New Roman"/>
              </w:rPr>
            </w:pPr>
          </w:p>
        </w:tc>
      </w:tr>
      <w:tr w:rsidR="00D17BB2" w:rsidRPr="00DF2027" w:rsidTr="00DF2027">
        <w:trPr>
          <w:jc w:val="center"/>
        </w:trPr>
        <w:tc>
          <w:tcPr>
            <w:tcW w:w="8828" w:type="dxa"/>
          </w:tcPr>
          <w:p w:rsidR="00D17BB2" w:rsidRPr="00DF2027" w:rsidRDefault="00D17BB2" w:rsidP="00DF2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027">
              <w:rPr>
                <w:rFonts w:ascii="Times New Roman" w:hAnsi="Times New Roman" w:cs="Times New Roman"/>
                <w:b/>
                <w:sz w:val="28"/>
              </w:rPr>
              <w:t>Párrafo de opinión</w:t>
            </w:r>
          </w:p>
        </w:tc>
      </w:tr>
      <w:tr w:rsidR="00D17BB2" w:rsidRPr="00DF2027" w:rsidTr="00DF2027">
        <w:trPr>
          <w:jc w:val="center"/>
        </w:trPr>
        <w:tc>
          <w:tcPr>
            <w:tcW w:w="8828" w:type="dxa"/>
          </w:tcPr>
          <w:p w:rsidR="00DF2027" w:rsidRDefault="00AE6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(El auditor emite su opinión respecto al estado económico de la empresa basado en su propio juicio.)</w:t>
            </w:r>
          </w:p>
          <w:p w:rsidR="00DF2027" w:rsidRDefault="00DF2027">
            <w:pPr>
              <w:rPr>
                <w:rFonts w:ascii="Times New Roman" w:hAnsi="Times New Roman" w:cs="Times New Roman"/>
              </w:rPr>
            </w:pPr>
          </w:p>
          <w:p w:rsidR="00DF2027" w:rsidRPr="00DF2027" w:rsidRDefault="00DF2027">
            <w:pPr>
              <w:rPr>
                <w:rFonts w:ascii="Times New Roman" w:hAnsi="Times New Roman" w:cs="Times New Roman"/>
              </w:rPr>
            </w:pPr>
          </w:p>
        </w:tc>
      </w:tr>
      <w:tr w:rsidR="00D17BB2" w:rsidRPr="00DF2027" w:rsidTr="00DF2027">
        <w:trPr>
          <w:jc w:val="center"/>
        </w:trPr>
        <w:tc>
          <w:tcPr>
            <w:tcW w:w="8828" w:type="dxa"/>
          </w:tcPr>
          <w:p w:rsidR="00D17BB2" w:rsidRPr="00DF2027" w:rsidRDefault="00D17BB2" w:rsidP="00DF2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027">
              <w:rPr>
                <w:rFonts w:ascii="Times New Roman" w:hAnsi="Times New Roman" w:cs="Times New Roman"/>
                <w:b/>
                <w:sz w:val="28"/>
              </w:rPr>
              <w:t>Párrafo sobre el informe de gestión</w:t>
            </w:r>
          </w:p>
        </w:tc>
      </w:tr>
      <w:tr w:rsidR="00D17BB2" w:rsidRPr="00DF2027" w:rsidTr="00DF2027">
        <w:trPr>
          <w:jc w:val="center"/>
        </w:trPr>
        <w:tc>
          <w:tcPr>
            <w:tcW w:w="8828" w:type="dxa"/>
          </w:tcPr>
          <w:p w:rsidR="00DF2027" w:rsidRDefault="00AE6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(Se menciona si el informe concuerda con las cuentas anuales de la empresa.)</w:t>
            </w:r>
          </w:p>
          <w:p w:rsidR="00DF2027" w:rsidRDefault="00DF2027">
            <w:pPr>
              <w:rPr>
                <w:rFonts w:ascii="Times New Roman" w:hAnsi="Times New Roman" w:cs="Times New Roman"/>
              </w:rPr>
            </w:pPr>
          </w:p>
          <w:p w:rsidR="00DF2027" w:rsidRDefault="00DF2027">
            <w:pPr>
              <w:rPr>
                <w:rFonts w:ascii="Times New Roman" w:hAnsi="Times New Roman" w:cs="Times New Roman"/>
              </w:rPr>
            </w:pPr>
          </w:p>
          <w:p w:rsidR="00DF2027" w:rsidRPr="00DF2027" w:rsidRDefault="00DF2027">
            <w:pPr>
              <w:rPr>
                <w:rFonts w:ascii="Times New Roman" w:hAnsi="Times New Roman" w:cs="Times New Roman"/>
              </w:rPr>
            </w:pPr>
          </w:p>
        </w:tc>
      </w:tr>
      <w:tr w:rsidR="00D17BB2" w:rsidRPr="00DF2027" w:rsidTr="00DF2027">
        <w:trPr>
          <w:jc w:val="center"/>
        </w:trPr>
        <w:tc>
          <w:tcPr>
            <w:tcW w:w="8828" w:type="dxa"/>
          </w:tcPr>
          <w:p w:rsidR="00D17BB2" w:rsidRPr="00DF2027" w:rsidRDefault="00D17BB2" w:rsidP="00DF2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027">
              <w:rPr>
                <w:rFonts w:ascii="Times New Roman" w:hAnsi="Times New Roman" w:cs="Times New Roman"/>
                <w:b/>
                <w:sz w:val="28"/>
              </w:rPr>
              <w:t>Datos generales del auditor</w:t>
            </w:r>
          </w:p>
        </w:tc>
      </w:tr>
      <w:tr w:rsidR="00D17BB2" w:rsidRPr="00DF2027" w:rsidTr="00DF2027">
        <w:trPr>
          <w:jc w:val="center"/>
        </w:trPr>
        <w:tc>
          <w:tcPr>
            <w:tcW w:w="8828" w:type="dxa"/>
          </w:tcPr>
          <w:p w:rsidR="00D17BB2" w:rsidRPr="00DF2027" w:rsidRDefault="00DF2027" w:rsidP="00DF2027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 w:rsidRPr="00DF2027">
              <w:rPr>
                <w:rFonts w:ascii="Times New Roman" w:hAnsi="Times New Roman" w:cs="Times New Roman"/>
              </w:rPr>
              <w:tab/>
            </w:r>
          </w:p>
          <w:p w:rsidR="00DF2027" w:rsidRPr="00DF2027" w:rsidRDefault="00DF2027" w:rsidP="00DF2027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</w:p>
          <w:p w:rsidR="00DF2027" w:rsidRPr="00DF2027" w:rsidRDefault="00DF2027" w:rsidP="00DF2027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 w:rsidRPr="00DF202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81915</wp:posOffset>
                      </wp:positionV>
                      <wp:extent cx="1800225" cy="95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43200"/>
                          <wp:lineTo x="21714" y="43200"/>
                          <wp:lineTo x="21714" y="0"/>
                          <wp:lineTo x="0" y="0"/>
                        </wp:wrapPolygon>
                      </wp:wrapTight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D5055" id="Conector recto 1" o:spid="_x0000_s1026" style="position:absolute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3pt,6.45pt" to="285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" strokecolor="black [3200]" strokeweight=".5pt">
                      <v:stroke joinstyle="miter"/>
                      <w10:wrap type="tight"/>
                    </v:line>
                  </w:pict>
                </mc:Fallback>
              </mc:AlternateContent>
            </w:r>
          </w:p>
          <w:p w:rsidR="00DF2027" w:rsidRPr="00DF2027" w:rsidRDefault="00DF2027" w:rsidP="00DF2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027">
              <w:rPr>
                <w:rFonts w:ascii="Times New Roman" w:hAnsi="Times New Roman" w:cs="Times New Roman"/>
                <w:b/>
              </w:rPr>
              <w:t>(Nombre del auditor)</w:t>
            </w:r>
          </w:p>
          <w:p w:rsidR="00DF2027" w:rsidRDefault="00DF2027" w:rsidP="00DF2027">
            <w:pPr>
              <w:jc w:val="center"/>
              <w:rPr>
                <w:rFonts w:ascii="Times New Roman" w:hAnsi="Times New Roman" w:cs="Times New Roman"/>
              </w:rPr>
            </w:pPr>
            <w:r w:rsidRPr="00DF2027">
              <w:rPr>
                <w:rFonts w:ascii="Times New Roman" w:hAnsi="Times New Roman" w:cs="Times New Roman"/>
              </w:rPr>
              <w:t>(Datos registrales del auditor)</w:t>
            </w:r>
          </w:p>
          <w:p w:rsidR="0004237A" w:rsidRPr="00DF2027" w:rsidRDefault="0004237A" w:rsidP="00DF20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4902" w:rsidRDefault="00C64902">
      <w:bookmarkStart w:id="0" w:name="_GoBack"/>
      <w:bookmarkEnd w:id="0"/>
    </w:p>
    <w:sectPr w:rsidR="00C649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B2"/>
    <w:rsid w:val="0004237A"/>
    <w:rsid w:val="0090190C"/>
    <w:rsid w:val="00AE68AE"/>
    <w:rsid w:val="00C64902"/>
    <w:rsid w:val="00D17BB2"/>
    <w:rsid w:val="00D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D165"/>
  <w15:chartTrackingRefBased/>
  <w15:docId w15:val="{D2896796-4C4B-4200-875F-680E803C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Orozco</dc:creator>
  <cp:keywords/>
  <dc:description/>
  <cp:lastModifiedBy>Cecilia Orozco</cp:lastModifiedBy>
  <cp:revision>4</cp:revision>
  <dcterms:created xsi:type="dcterms:W3CDTF">2019-05-24T05:19:00Z</dcterms:created>
  <dcterms:modified xsi:type="dcterms:W3CDTF">2019-05-24T14:04:00Z</dcterms:modified>
</cp:coreProperties>
</file>