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A46" w:rsidRPr="00120A46" w:rsidRDefault="00120A46" w:rsidP="00120A46">
      <w:pPr>
        <w:pStyle w:val="Ttulo"/>
        <w:jc w:val="center"/>
        <w:rPr>
          <w:rFonts w:eastAsia="Times New Roman"/>
          <w:u w:val="single"/>
          <w:lang w:val="es-VE"/>
        </w:rPr>
      </w:pPr>
      <w:r w:rsidRPr="00120A46">
        <w:rPr>
          <w:rFonts w:eastAsia="Times New Roman"/>
          <w:u w:val="single"/>
          <w:lang w:val="es-VE"/>
        </w:rPr>
        <w:t>A de Acoso Escolar</w:t>
      </w:r>
    </w:p>
    <w:p w:rsidR="00120A46" w:rsidRPr="00120A46" w:rsidRDefault="00120A46" w:rsidP="00120A46">
      <w:pPr>
        <w:spacing w:before="100" w:beforeAutospacing="1" w:after="100" w:afterAutospacing="1" w:line="240" w:lineRule="auto"/>
        <w:rPr>
          <w:rFonts w:ascii="Times New Roman" w:eastAsia="Times New Roman" w:hAnsi="Times New Roman" w:cs="Times New Roman"/>
          <w:sz w:val="28"/>
          <w:szCs w:val="28"/>
          <w:lang w:val="es-VE"/>
        </w:rPr>
      </w:pPr>
      <w:r w:rsidRPr="00120A46">
        <w:rPr>
          <w:rFonts w:ascii="Times New Roman" w:eastAsia="Times New Roman" w:hAnsi="Times New Roman" w:cs="Times New Roman"/>
          <w:sz w:val="28"/>
          <w:szCs w:val="28"/>
          <w:lang w:val="es-VE"/>
        </w:rPr>
        <w:t xml:space="preserve">El acoso escolar es una asignatura pendiente para el sistema de educación mexicano. De acuerdo con la ONG internacional </w:t>
      </w:r>
      <w:r w:rsidRPr="00120A46">
        <w:rPr>
          <w:rFonts w:ascii="Times New Roman" w:eastAsia="Times New Roman" w:hAnsi="Times New Roman" w:cs="Times New Roman"/>
          <w:i/>
          <w:iCs/>
          <w:sz w:val="28"/>
          <w:szCs w:val="28"/>
          <w:lang w:val="es-VE"/>
        </w:rPr>
        <w:t>Bullying Sin Fronteras</w:t>
      </w:r>
      <w:r w:rsidRPr="00120A46">
        <w:rPr>
          <w:rFonts w:ascii="Times New Roman" w:eastAsia="Times New Roman" w:hAnsi="Times New Roman" w:cs="Times New Roman"/>
          <w:sz w:val="28"/>
          <w:szCs w:val="28"/>
          <w:lang w:val="es-VE"/>
        </w:rPr>
        <w:t>, 7 de cada 10 niños y adolescentes en México</w:t>
      </w:r>
      <w:bookmarkStart w:id="0" w:name="_GoBack"/>
      <w:bookmarkEnd w:id="0"/>
      <w:r w:rsidRPr="00120A46">
        <w:rPr>
          <w:rFonts w:ascii="Times New Roman" w:eastAsia="Times New Roman" w:hAnsi="Times New Roman" w:cs="Times New Roman"/>
          <w:sz w:val="28"/>
          <w:szCs w:val="28"/>
          <w:lang w:val="es-VE"/>
        </w:rPr>
        <w:t xml:space="preserve"> han reportado sufrir de algún tipo de acoso escolar. Esto pone al país entre los primeros lugares del mundo, pero por una razón negativa.</w:t>
      </w:r>
    </w:p>
    <w:p w:rsidR="00120A46" w:rsidRPr="00120A46" w:rsidRDefault="00120A46" w:rsidP="00120A46">
      <w:pPr>
        <w:spacing w:before="100" w:beforeAutospacing="1" w:after="100" w:afterAutospacing="1" w:line="240" w:lineRule="auto"/>
        <w:rPr>
          <w:rFonts w:ascii="Times New Roman" w:eastAsia="Times New Roman" w:hAnsi="Times New Roman" w:cs="Times New Roman"/>
          <w:sz w:val="28"/>
          <w:szCs w:val="28"/>
          <w:lang w:val="es-VE"/>
        </w:rPr>
      </w:pPr>
      <w:r w:rsidRPr="00120A46">
        <w:rPr>
          <w:rFonts w:ascii="Times New Roman" w:eastAsia="Times New Roman" w:hAnsi="Times New Roman" w:cs="Times New Roman"/>
          <w:sz w:val="28"/>
          <w:szCs w:val="28"/>
          <w:lang w:val="es-VE"/>
        </w:rPr>
        <w:t>En cifras más amplias, la Organización para la Cooperación y el Desarrollo Económico (OCDE) estableció que la cantidad de víctimas de acoso escolar en los colegios mexicanos es de 18 millones 782 mil estudiantes. No obstante, detrás de cada uno de estos números se esconde el rostro de un niño, o una niña, cuya vida escolar se ve ensombrecida por distintas formas de violencia psicológica, verbal y física.</w:t>
      </w:r>
    </w:p>
    <w:p w:rsidR="00120A46" w:rsidRPr="00120A46" w:rsidRDefault="00120A46" w:rsidP="00120A46">
      <w:pPr>
        <w:spacing w:before="100" w:beforeAutospacing="1" w:after="100" w:afterAutospacing="1" w:line="240" w:lineRule="auto"/>
        <w:rPr>
          <w:rFonts w:ascii="Times New Roman" w:eastAsia="Times New Roman" w:hAnsi="Times New Roman" w:cs="Times New Roman"/>
          <w:sz w:val="28"/>
          <w:szCs w:val="28"/>
          <w:lang w:val="es-VE"/>
        </w:rPr>
      </w:pPr>
      <w:r w:rsidRPr="00120A46">
        <w:rPr>
          <w:rFonts w:ascii="Times New Roman" w:eastAsia="Times New Roman" w:hAnsi="Times New Roman" w:cs="Times New Roman"/>
          <w:sz w:val="28"/>
          <w:szCs w:val="28"/>
          <w:lang w:val="es-VE"/>
        </w:rPr>
        <w:t>Dentro de los salones de clases se desencadena una espiral de agresión y miedo con consecuencias realmente serias para los más jóvenes, sus familias y su futuro. El psicólogo Daniel Blanco expone que, el </w:t>
      </w:r>
      <w:r w:rsidRPr="00120A46">
        <w:rPr>
          <w:rFonts w:ascii="Times New Roman" w:eastAsia="Times New Roman" w:hAnsi="Times New Roman" w:cs="Times New Roman"/>
          <w:i/>
          <w:iCs/>
          <w:sz w:val="28"/>
          <w:szCs w:val="28"/>
          <w:lang w:val="es-VE"/>
        </w:rPr>
        <w:t>bullying</w:t>
      </w:r>
      <w:r w:rsidRPr="00120A46">
        <w:rPr>
          <w:rFonts w:ascii="Times New Roman" w:eastAsia="Times New Roman" w:hAnsi="Times New Roman" w:cs="Times New Roman"/>
          <w:sz w:val="28"/>
          <w:szCs w:val="28"/>
          <w:lang w:val="es-VE"/>
        </w:rPr>
        <w:t xml:space="preserve"> tiene un efecto negativo inmediato en el rendimiento escolar. Los estudiantes acosados pierden la motivación para asistir a clases, y no tienen la tranquilidad suficiente para poder concentrarse en sus actividades académicas.</w:t>
      </w:r>
    </w:p>
    <w:p w:rsidR="00120A46" w:rsidRPr="00120A46" w:rsidRDefault="00120A46" w:rsidP="00120A46">
      <w:pPr>
        <w:spacing w:before="100" w:beforeAutospacing="1" w:after="100" w:afterAutospacing="1" w:line="240" w:lineRule="auto"/>
        <w:rPr>
          <w:rFonts w:ascii="Times New Roman" w:eastAsia="Times New Roman" w:hAnsi="Times New Roman" w:cs="Times New Roman"/>
          <w:sz w:val="28"/>
          <w:szCs w:val="28"/>
          <w:lang w:val="es-VE"/>
        </w:rPr>
      </w:pPr>
      <w:r w:rsidRPr="00120A46">
        <w:rPr>
          <w:rFonts w:ascii="Times New Roman" w:eastAsia="Times New Roman" w:hAnsi="Times New Roman" w:cs="Times New Roman"/>
          <w:sz w:val="28"/>
          <w:szCs w:val="28"/>
          <w:lang w:val="es-VE"/>
        </w:rPr>
        <w:t xml:space="preserve">De igual modo, Blanco afirma que es peligroso el desarrollo de trastornos psicológicos entre las víctimas de acoso, tales como depresión y ansiedad. Además de un claro deterioro de la autoestima y de la capacidad para relacionarse con otras personas. Dicho de otra manera, el </w:t>
      </w:r>
      <w:r w:rsidRPr="00120A46">
        <w:rPr>
          <w:rFonts w:ascii="Times New Roman" w:eastAsia="Times New Roman" w:hAnsi="Times New Roman" w:cs="Times New Roman"/>
          <w:i/>
          <w:iCs/>
          <w:sz w:val="28"/>
          <w:szCs w:val="28"/>
          <w:lang w:val="es-VE"/>
        </w:rPr>
        <w:t>bullying</w:t>
      </w:r>
      <w:r w:rsidRPr="00120A46">
        <w:rPr>
          <w:rFonts w:ascii="Times New Roman" w:eastAsia="Times New Roman" w:hAnsi="Times New Roman" w:cs="Times New Roman"/>
          <w:sz w:val="28"/>
          <w:szCs w:val="28"/>
          <w:lang w:val="es-VE"/>
        </w:rPr>
        <w:t xml:space="preserve"> afecta cada aspecto de la vida de quienes lo sufren, pone en riesgo su salud y amenaza su futuro.</w:t>
      </w:r>
    </w:p>
    <w:p w:rsidR="00120A46" w:rsidRPr="00120A46" w:rsidRDefault="00120A46" w:rsidP="00120A46">
      <w:pPr>
        <w:spacing w:before="100" w:beforeAutospacing="1" w:after="100" w:afterAutospacing="1" w:line="240" w:lineRule="auto"/>
        <w:rPr>
          <w:rFonts w:ascii="Times New Roman" w:eastAsia="Times New Roman" w:hAnsi="Times New Roman" w:cs="Times New Roman"/>
          <w:sz w:val="28"/>
          <w:szCs w:val="28"/>
          <w:lang w:val="es-VE"/>
        </w:rPr>
      </w:pPr>
      <w:r w:rsidRPr="00120A46">
        <w:rPr>
          <w:rFonts w:ascii="Times New Roman" w:eastAsia="Times New Roman" w:hAnsi="Times New Roman" w:cs="Times New Roman"/>
          <w:sz w:val="28"/>
          <w:szCs w:val="28"/>
          <w:lang w:val="es-VE"/>
        </w:rPr>
        <w:t xml:space="preserve">A los niños y adolescentes no se les puede pedir que enfrenten solos el problema del acoso escolar ni que lidien en silencio con sus consecuencias. Nuestra sociedad demanda que prestemos atención a las alarmantes cifras de </w:t>
      </w:r>
      <w:r w:rsidRPr="00120A46">
        <w:rPr>
          <w:rFonts w:ascii="Times New Roman" w:eastAsia="Times New Roman" w:hAnsi="Times New Roman" w:cs="Times New Roman"/>
          <w:i/>
          <w:iCs/>
          <w:sz w:val="28"/>
          <w:szCs w:val="28"/>
          <w:lang w:val="es-VE"/>
        </w:rPr>
        <w:t>bullying</w:t>
      </w:r>
      <w:r w:rsidRPr="00120A46">
        <w:rPr>
          <w:rFonts w:ascii="Times New Roman" w:eastAsia="Times New Roman" w:hAnsi="Times New Roman" w:cs="Times New Roman"/>
          <w:sz w:val="28"/>
          <w:szCs w:val="28"/>
          <w:lang w:val="es-VE"/>
        </w:rPr>
        <w:t>, a su impacto en los colegios y familias de todo el país. Para conseguir reparar los estragos del acoso escolar en los jóvenes estudiantes, y prevenir nuevos casos de violencia, es necesario trabajar en equipo: estudiantes, docentes y familiares.</w:t>
      </w:r>
    </w:p>
    <w:p w:rsidR="00BB590F" w:rsidRPr="00120A46" w:rsidRDefault="00BB590F">
      <w:pPr>
        <w:rPr>
          <w:sz w:val="28"/>
          <w:szCs w:val="28"/>
          <w:lang w:val="es-VE"/>
        </w:rPr>
      </w:pPr>
    </w:p>
    <w:sectPr w:rsidR="00BB590F" w:rsidRPr="00120A46" w:rsidSect="00120A46">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46"/>
    <w:rsid w:val="00120A46"/>
    <w:rsid w:val="00BB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2A11"/>
  <w15:chartTrackingRefBased/>
  <w15:docId w15:val="{19B02342-7259-4504-A9E0-62806DDE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20A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120A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120A4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20A46"/>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120A46"/>
    <w:rPr>
      <w:i/>
      <w:iCs/>
    </w:rPr>
  </w:style>
  <w:style w:type="character" w:customStyle="1" w:styleId="Ttulo1Car">
    <w:name w:val="Título 1 Car"/>
    <w:basedOn w:val="Fuentedeprrafopredeter"/>
    <w:link w:val="Ttulo1"/>
    <w:uiPriority w:val="9"/>
    <w:rsid w:val="00120A46"/>
    <w:rPr>
      <w:rFonts w:asciiTheme="majorHAnsi" w:eastAsiaTheme="majorEastAsia" w:hAnsiTheme="majorHAnsi" w:cstheme="majorBidi"/>
      <w:color w:val="2E74B5" w:themeColor="accent1" w:themeShade="BF"/>
      <w:sz w:val="32"/>
      <w:szCs w:val="32"/>
    </w:rPr>
  </w:style>
  <w:style w:type="paragraph" w:styleId="Ttulo">
    <w:name w:val="Title"/>
    <w:basedOn w:val="Normal"/>
    <w:next w:val="Normal"/>
    <w:link w:val="TtuloCar"/>
    <w:uiPriority w:val="10"/>
    <w:qFormat/>
    <w:rsid w:val="00120A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20A4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dc:creator>
  <cp:keywords/>
  <dc:description/>
  <cp:lastModifiedBy>Maria Laura</cp:lastModifiedBy>
  <cp:revision>1</cp:revision>
  <dcterms:created xsi:type="dcterms:W3CDTF">2022-06-21T14:39:00Z</dcterms:created>
  <dcterms:modified xsi:type="dcterms:W3CDTF">2022-06-21T14:47:00Z</dcterms:modified>
</cp:coreProperties>
</file>