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5DA3" w:rsidRDefault="004C5DA3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-887104</wp:posOffset>
                </wp:positionH>
                <wp:positionV relativeFrom="paragraph">
                  <wp:posOffset>3889613</wp:posOffset>
                </wp:positionV>
                <wp:extent cx="7751928" cy="0"/>
                <wp:effectExtent l="0" t="12700" r="3365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1928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9EB1A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9.85pt,306.25pt" to="540.55pt,30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" strokecolor="#4472c4 [3204]" strokeweight="3pt">
                <v:stroke joinstyle="miter"/>
              </v:line>
            </w:pict>
          </mc:Fallback>
        </mc:AlternateContent>
      </w:r>
      <w:r>
        <w:rPr>
          <w:lang w:val="es-ES"/>
        </w:rPr>
        <w:t>“Literatura Universal”</w:t>
      </w:r>
    </w:p>
    <w:p w:rsidR="004C5DA3" w:rsidRDefault="004C5DA3">
      <w:pPr>
        <w:rPr>
          <w:lang w:val="es-ES"/>
        </w:rPr>
      </w:pPr>
    </w:p>
    <w:p w:rsidR="004C5DA3" w:rsidRDefault="004C5DA3">
      <w:pPr>
        <w:rPr>
          <w:lang w:val="es-ES"/>
        </w:rPr>
      </w:pPr>
    </w:p>
    <w:p w:rsidR="004C5DA3" w:rsidRDefault="004C5DA3">
      <w:pPr>
        <w:rPr>
          <w:lang w:val="es-ES"/>
        </w:rPr>
      </w:pPr>
    </w:p>
    <w:p w:rsidR="004C5DA3" w:rsidRPr="004C5DA3" w:rsidRDefault="004C5DA3" w:rsidP="004C5DA3">
      <w:pPr>
        <w:jc w:val="center"/>
        <w:rPr>
          <w:b/>
          <w:bCs/>
          <w:lang w:val="es-ES"/>
        </w:rPr>
      </w:pPr>
      <w:r w:rsidRPr="004C5DA3">
        <w:rPr>
          <w:b/>
          <w:bCs/>
          <w:lang w:val="es-ES"/>
        </w:rPr>
        <w:t>Romeo y Julieta</w:t>
      </w:r>
    </w:p>
    <w:p w:rsidR="004C5DA3" w:rsidRDefault="004C5DA3" w:rsidP="004C5DA3">
      <w:pPr>
        <w:jc w:val="center"/>
        <w:rPr>
          <w:lang w:val="es-ES"/>
        </w:rPr>
      </w:pPr>
      <w:r>
        <w:rPr>
          <w:lang w:val="es-ES"/>
        </w:rPr>
        <w:t>por William Shakespeare</w:t>
      </w:r>
    </w:p>
    <w:p w:rsidR="004C5DA3" w:rsidRDefault="004C5DA3" w:rsidP="004C5DA3">
      <w:pPr>
        <w:jc w:val="center"/>
        <w:rPr>
          <w:lang w:val="es-ES"/>
        </w:rPr>
      </w:pPr>
    </w:p>
    <w:p w:rsidR="004C5DA3" w:rsidRDefault="004C5DA3" w:rsidP="004C5DA3">
      <w:pPr>
        <w:jc w:val="both"/>
        <w:rPr>
          <w:lang w:val="es-ES"/>
        </w:rPr>
      </w:pPr>
      <w:r w:rsidRPr="004C5DA3">
        <w:rPr>
          <w:lang w:val="es-ES"/>
        </w:rPr>
        <w:t>Obra inglesa del s. XVI que relata la trágica historia de Romeo Montesco y Julieta Capuleto, hijos de familias enemigas que se enamoran perdidamente el uno del otro y viven un romance a escondidas de sus padres. En el clímax de la obra, los dos protagonistas mueren declarando su amor eterno y sirviendo como lección a sus familias sobre lo ridículo de sus problemas en relación con el esplendor de un amor puro e inocente.</w:t>
      </w:r>
    </w:p>
    <w:p w:rsidR="004C5DA3" w:rsidRDefault="004C5DA3" w:rsidP="004C5DA3">
      <w:pPr>
        <w:jc w:val="both"/>
        <w:rPr>
          <w:lang w:val="es-ES"/>
        </w:rPr>
      </w:pPr>
    </w:p>
    <w:p w:rsidR="004C5DA3" w:rsidRDefault="004C5DA3" w:rsidP="004C5DA3">
      <w:pPr>
        <w:jc w:val="right"/>
        <w:rPr>
          <w:lang w:val="es-ES"/>
        </w:rPr>
      </w:pPr>
      <w:r>
        <w:rPr>
          <w:lang w:val="es-ES"/>
        </w:rPr>
        <w:t>Escrita entre 1521 y 1527 en Inglaterra</w:t>
      </w:r>
    </w:p>
    <w:p w:rsidR="004C5DA3" w:rsidRDefault="004C5DA3" w:rsidP="004C5DA3">
      <w:pPr>
        <w:jc w:val="right"/>
        <w:rPr>
          <w:lang w:val="es-ES"/>
        </w:rPr>
      </w:pPr>
    </w:p>
    <w:p w:rsidR="004C5DA3" w:rsidRDefault="004C5DA3" w:rsidP="004C5DA3">
      <w:pPr>
        <w:jc w:val="right"/>
        <w:rPr>
          <w:lang w:val="es-ES"/>
        </w:rPr>
      </w:pPr>
    </w:p>
    <w:p w:rsidR="004C5DA3" w:rsidRDefault="004C5DA3" w:rsidP="004C5DA3">
      <w:pPr>
        <w:jc w:val="right"/>
        <w:rPr>
          <w:lang w:val="es-ES"/>
        </w:rPr>
      </w:pPr>
    </w:p>
    <w:p w:rsidR="004C5DA3" w:rsidRPr="004C5DA3" w:rsidRDefault="004C5DA3" w:rsidP="004C5DA3">
      <w:pPr>
        <w:jc w:val="center"/>
        <w:rPr>
          <w:lang w:val="es-ES"/>
        </w:rPr>
      </w:pPr>
      <w:r>
        <w:rPr>
          <w:lang w:val="es-ES"/>
        </w:rPr>
        <w:t>18</w:t>
      </w:r>
    </w:p>
    <w:sectPr w:rsidR="004C5DA3" w:rsidRPr="004C5D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A3"/>
    <w:rsid w:val="004C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E5FB0"/>
  <w15:chartTrackingRefBased/>
  <w15:docId w15:val="{6B7CCE54-31B5-284D-B559-31EFFA8B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E1E286-8665-F043-B7F6-4E110D1B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 Bron-Yr-Aur</dc:creator>
  <cp:keywords/>
  <dc:description/>
  <cp:lastModifiedBy>Chac Bron-Yr-Aur</cp:lastModifiedBy>
  <cp:revision>1</cp:revision>
  <dcterms:created xsi:type="dcterms:W3CDTF">2023-01-24T18:43:00Z</dcterms:created>
  <dcterms:modified xsi:type="dcterms:W3CDTF">2023-01-24T18:49:00Z</dcterms:modified>
</cp:coreProperties>
</file>